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9" w:rsidRPr="00620F4B" w:rsidRDefault="00065503">
      <w:pPr>
        <w:pStyle w:val="Heading10"/>
        <w:keepNext/>
        <w:keepLines/>
        <w:shd w:val="clear" w:color="auto" w:fill="auto"/>
        <w:spacing w:after="244" w:line="280" w:lineRule="exact"/>
        <w:rPr>
          <w:sz w:val="36"/>
          <w:szCs w:val="36"/>
        </w:rPr>
      </w:pPr>
      <w:bookmarkStart w:id="0" w:name="bookmark0"/>
      <w:r w:rsidRPr="00620F4B">
        <w:rPr>
          <w:sz w:val="36"/>
          <w:szCs w:val="36"/>
        </w:rPr>
        <w:t>СЪОБЩЕНИЕ</w:t>
      </w:r>
      <w:bookmarkEnd w:id="0"/>
    </w:p>
    <w:p w:rsidR="00ED69F9" w:rsidRPr="00620F4B" w:rsidRDefault="00065503" w:rsidP="00EB730B">
      <w:pPr>
        <w:pStyle w:val="Bodytext30"/>
        <w:shd w:val="clear" w:color="auto" w:fill="auto"/>
        <w:spacing w:before="0"/>
        <w:rPr>
          <w:sz w:val="28"/>
          <w:szCs w:val="28"/>
        </w:rPr>
      </w:pPr>
      <w:r w:rsidRPr="00620F4B">
        <w:rPr>
          <w:sz w:val="28"/>
          <w:szCs w:val="28"/>
        </w:rPr>
        <w:t xml:space="preserve">Районен съд </w:t>
      </w:r>
      <w:r w:rsidR="00641D8E" w:rsidRPr="00620F4B">
        <w:rPr>
          <w:sz w:val="28"/>
          <w:szCs w:val="28"/>
        </w:rPr>
        <w:t>Асеновград</w:t>
      </w:r>
      <w:r w:rsidRPr="00620F4B">
        <w:rPr>
          <w:sz w:val="28"/>
          <w:szCs w:val="28"/>
        </w:rPr>
        <w:t xml:space="preserve"> обявява конкурс за длъжността:</w:t>
      </w:r>
    </w:p>
    <w:p w:rsidR="00641D8E" w:rsidRPr="00620F4B" w:rsidRDefault="00065503" w:rsidP="00EB730B">
      <w:pPr>
        <w:pStyle w:val="Bodytext30"/>
        <w:shd w:val="clear" w:color="auto" w:fill="auto"/>
        <w:spacing w:before="0"/>
        <w:ind w:right="2380"/>
        <w:rPr>
          <w:sz w:val="28"/>
          <w:szCs w:val="28"/>
        </w:rPr>
      </w:pPr>
      <w:r w:rsidRPr="00620F4B">
        <w:rPr>
          <w:sz w:val="28"/>
          <w:szCs w:val="28"/>
        </w:rPr>
        <w:t xml:space="preserve">„Съдебен секретар” - </w:t>
      </w:r>
      <w:r w:rsidR="002C0587">
        <w:rPr>
          <w:sz w:val="28"/>
          <w:szCs w:val="28"/>
        </w:rPr>
        <w:t>две</w:t>
      </w:r>
      <w:r w:rsidRPr="00620F4B">
        <w:rPr>
          <w:sz w:val="28"/>
          <w:szCs w:val="28"/>
        </w:rPr>
        <w:t xml:space="preserve"> щатн</w:t>
      </w:r>
      <w:r w:rsidR="002C0587">
        <w:rPr>
          <w:sz w:val="28"/>
          <w:szCs w:val="28"/>
        </w:rPr>
        <w:t>и</w:t>
      </w:r>
      <w:r w:rsidRPr="00620F4B">
        <w:rPr>
          <w:sz w:val="28"/>
          <w:szCs w:val="28"/>
        </w:rPr>
        <w:t xml:space="preserve"> бройк</w:t>
      </w:r>
      <w:r w:rsidR="002C0587">
        <w:rPr>
          <w:sz w:val="28"/>
          <w:szCs w:val="28"/>
        </w:rPr>
        <w:t>и</w:t>
      </w:r>
    </w:p>
    <w:p w:rsidR="00FF64A5" w:rsidRPr="00620F4B" w:rsidRDefault="00FF64A5" w:rsidP="00FF64A5">
      <w:pPr>
        <w:pStyle w:val="Bodytext20"/>
        <w:shd w:val="clear" w:color="auto" w:fill="auto"/>
        <w:tabs>
          <w:tab w:val="left" w:pos="721"/>
        </w:tabs>
        <w:rPr>
          <w:sz w:val="28"/>
          <w:szCs w:val="28"/>
        </w:rPr>
      </w:pPr>
      <w:r w:rsidRPr="00620F4B">
        <w:rPr>
          <w:b/>
          <w:bCs/>
          <w:sz w:val="28"/>
          <w:szCs w:val="28"/>
        </w:rPr>
        <w:t>Минимални нормативно определени изисквания към кандидатите:</w:t>
      </w:r>
    </w:p>
    <w:p w:rsidR="00ED69F9" w:rsidRPr="00620F4B" w:rsidRDefault="00641D8E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420"/>
        <w:rPr>
          <w:sz w:val="28"/>
          <w:szCs w:val="28"/>
        </w:rPr>
      </w:pPr>
      <w:r w:rsidRPr="00620F4B">
        <w:rPr>
          <w:sz w:val="28"/>
          <w:szCs w:val="28"/>
        </w:rPr>
        <w:t>п</w:t>
      </w:r>
      <w:r w:rsidR="00065503" w:rsidRPr="00620F4B">
        <w:rPr>
          <w:sz w:val="28"/>
          <w:szCs w:val="28"/>
        </w:rPr>
        <w:t>о чл. 340 а ал. 1 от Закона за съдебната власт: да са български граждани,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съответен ред от правото да заемат определена длъжност; да отговарят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длъжността;</w:t>
      </w:r>
    </w:p>
    <w:p w:rsidR="008339A0" w:rsidRPr="00620F4B" w:rsidRDefault="00641D8E" w:rsidP="00620F4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hAnsi="Times New Roman" w:cs="Times New Roman"/>
          <w:sz w:val="28"/>
          <w:szCs w:val="28"/>
        </w:rPr>
        <w:t>д</w:t>
      </w:r>
      <w:r w:rsidR="00065503" w:rsidRPr="00620F4B">
        <w:rPr>
          <w:rFonts w:ascii="Times New Roman" w:hAnsi="Times New Roman" w:cs="Times New Roman"/>
          <w:sz w:val="28"/>
          <w:szCs w:val="28"/>
        </w:rPr>
        <w:t>а не са налице пречки за заемане на длъжността по чл. 340 а ал. 2 от Закона за съдебната власт</w:t>
      </w:r>
      <w:r w:rsidR="008339A0" w:rsidRPr="00620F4B">
        <w:rPr>
          <w:rFonts w:ascii="Times New Roman" w:hAnsi="Times New Roman" w:cs="Times New Roman"/>
          <w:sz w:val="28"/>
          <w:szCs w:val="28"/>
        </w:rPr>
        <w:t>-</w:t>
      </w:r>
      <w:r w:rsidR="008339A0" w:rsidRPr="00620F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 е съветник в общински съвет; </w:t>
      </w:r>
      <w:r w:rsidR="008339A0" w:rsidRPr="00620F4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 </w:t>
      </w:r>
      <w:r w:rsidR="008339A0" w:rsidRPr="00620F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заема ръководна или контролна длъжност в политическа партия; </w:t>
      </w:r>
      <w:r w:rsidR="008339A0" w:rsidRPr="00620F4B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 w:bidi="ar-SA"/>
        </w:rPr>
        <w:t> </w:t>
      </w:r>
      <w:r w:rsidR="008339A0" w:rsidRPr="00620F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работи по трудово правоотношение при друг работодател, освен като преподавател във висше училище; е адвокат, нотариус, частен съдебен изпълнител или упражнява друга свободна професия. </w:t>
      </w:r>
    </w:p>
    <w:p w:rsidR="00CB76FE" w:rsidRPr="00620F4B" w:rsidRDefault="00641D8E" w:rsidP="00620F4B">
      <w:pPr>
        <w:pStyle w:val="Bodytext3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right="73" w:firstLine="420"/>
        <w:jc w:val="left"/>
        <w:rPr>
          <w:rStyle w:val="Bodytext3NotBold"/>
          <w:b/>
          <w:bCs/>
          <w:sz w:val="28"/>
          <w:szCs w:val="28"/>
        </w:rPr>
      </w:pPr>
      <w:r w:rsidRPr="00620F4B">
        <w:rPr>
          <w:rStyle w:val="Bodytext3NotBold"/>
          <w:sz w:val="28"/>
          <w:szCs w:val="28"/>
        </w:rPr>
        <w:t>з</w:t>
      </w:r>
      <w:r w:rsidR="00065503" w:rsidRPr="00620F4B">
        <w:rPr>
          <w:rStyle w:val="Bodytext3NotBold"/>
          <w:sz w:val="28"/>
          <w:szCs w:val="28"/>
        </w:rPr>
        <w:t xml:space="preserve">авършено средно образование </w:t>
      </w:r>
    </w:p>
    <w:p w:rsidR="00ED69F9" w:rsidRPr="00620F4B" w:rsidRDefault="00065503" w:rsidP="00620F4B">
      <w:pPr>
        <w:pStyle w:val="Bodytext30"/>
        <w:shd w:val="clear" w:color="auto" w:fill="auto"/>
        <w:tabs>
          <w:tab w:val="left" w:pos="721"/>
        </w:tabs>
        <w:spacing w:before="0" w:line="240" w:lineRule="auto"/>
        <w:ind w:left="420" w:right="73"/>
        <w:jc w:val="left"/>
        <w:rPr>
          <w:sz w:val="28"/>
          <w:szCs w:val="28"/>
        </w:rPr>
      </w:pPr>
      <w:r w:rsidRPr="00620F4B">
        <w:rPr>
          <w:sz w:val="28"/>
          <w:szCs w:val="28"/>
        </w:rPr>
        <w:t xml:space="preserve">Допълнителни специфични </w:t>
      </w:r>
      <w:r w:rsidR="00FC1FD6" w:rsidRPr="00620F4B">
        <w:rPr>
          <w:sz w:val="28"/>
          <w:szCs w:val="28"/>
        </w:rPr>
        <w:t>изи</w:t>
      </w:r>
      <w:r w:rsidRPr="00620F4B">
        <w:rPr>
          <w:sz w:val="28"/>
          <w:szCs w:val="28"/>
        </w:rPr>
        <w:t>сквания:</w:t>
      </w:r>
    </w:p>
    <w:p w:rsidR="00426FE5" w:rsidRPr="00620F4B" w:rsidRDefault="00065503" w:rsidP="00620F4B">
      <w:pPr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4B">
        <w:rPr>
          <w:rFonts w:ascii="Times New Roman" w:hAnsi="Times New Roman" w:cs="Times New Roman"/>
          <w:sz w:val="28"/>
          <w:szCs w:val="28"/>
        </w:rPr>
        <w:t xml:space="preserve">компютърна грамотност - отлично владеене на компютърен машинопис и отлични умения за текстообработка с програмен продукт </w:t>
      </w:r>
      <w:r w:rsidR="00426FE5" w:rsidRPr="00620F4B">
        <w:rPr>
          <w:rFonts w:ascii="Times New Roman" w:hAnsi="Times New Roman" w:cs="Times New Roman"/>
          <w:sz w:val="28"/>
          <w:szCs w:val="28"/>
        </w:rPr>
        <w:t xml:space="preserve">програмен продукт  </w:t>
      </w:r>
      <w:proofErr w:type="spellStart"/>
      <w:r w:rsidR="00426FE5" w:rsidRPr="00620F4B">
        <w:rPr>
          <w:rFonts w:ascii="Times New Roman" w:hAnsi="Times New Roman" w:cs="Times New Roman"/>
          <w:sz w:val="28"/>
          <w:szCs w:val="28"/>
          <w:lang w:val="en-US"/>
        </w:rPr>
        <w:t>Windows,</w:t>
      </w:r>
      <w:r w:rsidR="00426FE5" w:rsidRPr="00620F4B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proofErr w:type="spellEnd"/>
      <w:r w:rsidR="00426FE5" w:rsidRPr="00620F4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, </w:t>
      </w:r>
      <w:proofErr w:type="spellStart"/>
      <w:r w:rsidR="00426FE5" w:rsidRPr="00620F4B">
        <w:rPr>
          <w:rFonts w:ascii="Times New Roman" w:hAnsi="Times New Roman" w:cs="Times New Roman"/>
          <w:sz w:val="28"/>
          <w:szCs w:val="28"/>
          <w:lang w:val="en-US" w:eastAsia="en-US" w:bidi="en-US"/>
        </w:rPr>
        <w:t>Exsell</w:t>
      </w:r>
      <w:proofErr w:type="spellEnd"/>
      <w:r w:rsidR="00426FE5" w:rsidRPr="00620F4B">
        <w:rPr>
          <w:rFonts w:ascii="Times New Roman" w:hAnsi="Times New Roman" w:cs="Times New Roman"/>
          <w:sz w:val="28"/>
          <w:szCs w:val="28"/>
          <w:lang w:val="en-US" w:eastAsia="en-US" w:bidi="en-US"/>
        </w:rPr>
        <w:t>, Microsoft Office, Internet;</w:t>
      </w:r>
    </w:p>
    <w:p w:rsidR="00ED69F9" w:rsidRPr="00620F4B" w:rsidRDefault="00641D8E" w:rsidP="00620F4B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620F4B">
        <w:rPr>
          <w:sz w:val="28"/>
          <w:szCs w:val="28"/>
        </w:rPr>
        <w:t>о</w:t>
      </w:r>
      <w:r w:rsidR="00065503" w:rsidRPr="00620F4B">
        <w:rPr>
          <w:sz w:val="28"/>
          <w:szCs w:val="28"/>
        </w:rPr>
        <w:t>тлични познания по стилистика, правопис, граматика и пунктуация;</w:t>
      </w:r>
    </w:p>
    <w:p w:rsidR="00ED69F9" w:rsidRPr="00620F4B" w:rsidRDefault="00641D8E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420"/>
        <w:rPr>
          <w:sz w:val="28"/>
          <w:szCs w:val="28"/>
        </w:rPr>
      </w:pPr>
      <w:r w:rsidRPr="00620F4B">
        <w:rPr>
          <w:sz w:val="28"/>
          <w:szCs w:val="28"/>
        </w:rPr>
        <w:t>у</w:t>
      </w:r>
      <w:r w:rsidR="00065503" w:rsidRPr="00620F4B">
        <w:rPr>
          <w:sz w:val="28"/>
          <w:szCs w:val="28"/>
        </w:rPr>
        <w:t xml:space="preserve">мения за работа със стандартно офис оборудване и познания на съвременни офис- процедури, </w:t>
      </w:r>
      <w:proofErr w:type="spellStart"/>
      <w:r w:rsidR="00065503" w:rsidRPr="00620F4B">
        <w:rPr>
          <w:sz w:val="28"/>
          <w:szCs w:val="28"/>
        </w:rPr>
        <w:t>комуникативност</w:t>
      </w:r>
      <w:proofErr w:type="spellEnd"/>
      <w:r w:rsidR="00065503" w:rsidRPr="00620F4B">
        <w:rPr>
          <w:sz w:val="28"/>
          <w:szCs w:val="28"/>
        </w:rPr>
        <w:t>, оперативност, способност за работа в екип.</w:t>
      </w:r>
    </w:p>
    <w:p w:rsidR="00ED69F9" w:rsidRPr="00620F4B" w:rsidRDefault="00641D8E" w:rsidP="000B24CD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620F4B">
        <w:rPr>
          <w:sz w:val="28"/>
          <w:szCs w:val="28"/>
        </w:rPr>
        <w:t>п</w:t>
      </w:r>
      <w:r w:rsidR="00065503" w:rsidRPr="00620F4B">
        <w:rPr>
          <w:sz w:val="28"/>
          <w:szCs w:val="28"/>
        </w:rPr>
        <w:t>ознания по Правилника за администрацията в съд</w:t>
      </w:r>
      <w:r w:rsidR="00065503" w:rsidRPr="00620F4B">
        <w:rPr>
          <w:rStyle w:val="Bodytext21"/>
          <w:sz w:val="28"/>
          <w:szCs w:val="28"/>
        </w:rPr>
        <w:t>и</w:t>
      </w:r>
      <w:r w:rsidR="00065503" w:rsidRPr="00620F4B">
        <w:rPr>
          <w:sz w:val="28"/>
          <w:szCs w:val="28"/>
        </w:rPr>
        <w:t>лищата.</w:t>
      </w:r>
    </w:p>
    <w:p w:rsidR="00ED69F9" w:rsidRPr="00620F4B" w:rsidRDefault="00065503" w:rsidP="000B24CD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 xml:space="preserve">Владеенето на </w:t>
      </w:r>
      <w:proofErr w:type="spellStart"/>
      <w:r w:rsidRPr="00620F4B">
        <w:rPr>
          <w:sz w:val="28"/>
          <w:szCs w:val="28"/>
        </w:rPr>
        <w:t>десетопръстна</w:t>
      </w:r>
      <w:proofErr w:type="spellEnd"/>
      <w:r w:rsidRPr="00620F4B">
        <w:rPr>
          <w:sz w:val="28"/>
          <w:szCs w:val="28"/>
        </w:rPr>
        <w:t xml:space="preserve"> система за писане на кирилица, с клавиатурна подредба по БДС е предимство.</w:t>
      </w:r>
    </w:p>
    <w:p w:rsidR="00ED69F9" w:rsidRPr="00620F4B" w:rsidRDefault="00065503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Кратко описание на длъжността „ Съдебен секретар”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Изпълнява дейности по подготовката на делата за разглеждане в съдебни заседания; съставя протоколи за откритите съдебните заседания под диктовката на председателя на състава, изготвя призовките по отложените дела, вписва в книгата за открити заседания делата на състава, съставя списъци на лицата за призоваване в съда след първото по делото заседание; подготвя формуляри, отчети и др. документи;</w:t>
      </w:r>
    </w:p>
    <w:p w:rsidR="00ED69F9" w:rsidRDefault="00065503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620F4B">
        <w:rPr>
          <w:sz w:val="28"/>
          <w:szCs w:val="28"/>
        </w:rPr>
        <w:t xml:space="preserve">Минимален размер на основната заплата и ранг: </w:t>
      </w:r>
      <w:r w:rsidR="002C0587">
        <w:rPr>
          <w:sz w:val="28"/>
          <w:szCs w:val="28"/>
        </w:rPr>
        <w:t>777</w:t>
      </w:r>
      <w:r w:rsidRPr="00620F4B">
        <w:rPr>
          <w:sz w:val="28"/>
          <w:szCs w:val="28"/>
        </w:rPr>
        <w:t>лв.</w:t>
      </w:r>
    </w:p>
    <w:p w:rsidR="00620F4B" w:rsidRDefault="00620F4B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620F4B" w:rsidRDefault="00620F4B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620F4B" w:rsidRDefault="00620F4B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620F4B" w:rsidRPr="00620F4B" w:rsidRDefault="00620F4B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ED69F9" w:rsidRPr="00620F4B" w:rsidRDefault="00065503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</w:rPr>
      </w:pPr>
      <w:r w:rsidRPr="00620F4B">
        <w:rPr>
          <w:sz w:val="28"/>
          <w:szCs w:val="28"/>
        </w:rPr>
        <w:lastRenderedPageBreak/>
        <w:t>Необходими документи:</w:t>
      </w:r>
    </w:p>
    <w:p w:rsidR="00ED69F9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писмено заявление (по образец)</w:t>
      </w:r>
    </w:p>
    <w:p w:rsidR="00ED69F9" w:rsidRPr="00620F4B" w:rsidRDefault="000B24C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>-Европейски формат на автобиография</w:t>
      </w:r>
      <w:r w:rsidR="0076011D">
        <w:rPr>
          <w:sz w:val="28"/>
          <w:szCs w:val="28"/>
        </w:rPr>
        <w:t>, подписана от кандидата</w:t>
      </w:r>
    </w:p>
    <w:p w:rsidR="000B24CD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B24CD">
        <w:rPr>
          <w:sz w:val="28"/>
          <w:szCs w:val="28"/>
        </w:rPr>
        <w:t xml:space="preserve"> от диплома за завършено средно образование</w:t>
      </w:r>
    </w:p>
    <w:p w:rsidR="00620F4B" w:rsidRPr="00620F4B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B24CD">
        <w:rPr>
          <w:sz w:val="28"/>
          <w:szCs w:val="28"/>
        </w:rPr>
        <w:t xml:space="preserve"> от диплома за завършено  висше образование (ако има такова)</w:t>
      </w:r>
    </w:p>
    <w:p w:rsidR="00ED69F9" w:rsidRPr="00620F4B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65503" w:rsidRPr="00620F4B">
        <w:rPr>
          <w:sz w:val="28"/>
          <w:szCs w:val="28"/>
        </w:rPr>
        <w:t xml:space="preserve"> от документи за придобита</w:t>
      </w:r>
      <w:r w:rsidR="00E0572C">
        <w:rPr>
          <w:sz w:val="28"/>
          <w:szCs w:val="28"/>
        </w:rPr>
        <w:t xml:space="preserve"> </w:t>
      </w:r>
      <w:r w:rsidR="00065503" w:rsidRPr="00620F4B">
        <w:rPr>
          <w:sz w:val="28"/>
          <w:szCs w:val="28"/>
        </w:rPr>
        <w:t>допълнителна квалификация и правоспособност</w:t>
      </w:r>
      <w:r w:rsidR="00E0572C">
        <w:rPr>
          <w:sz w:val="28"/>
          <w:szCs w:val="28"/>
        </w:rPr>
        <w:t xml:space="preserve"> (</w:t>
      </w:r>
      <w:r w:rsidR="00E0572C" w:rsidRPr="00E0572C">
        <w:rPr>
          <w:sz w:val="28"/>
          <w:szCs w:val="28"/>
        </w:rPr>
        <w:t xml:space="preserve"> </w:t>
      </w:r>
      <w:r w:rsidR="00E0572C">
        <w:rPr>
          <w:sz w:val="28"/>
          <w:szCs w:val="28"/>
        </w:rPr>
        <w:t>ако има такова)</w:t>
      </w:r>
    </w:p>
    <w:p w:rsidR="00ED69F9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декларация по чл. 340 а ал. 1 от Закона за съдебната власт /по образец/;</w:t>
      </w:r>
    </w:p>
    <w:p w:rsidR="00ED69F9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декларация по чл. 340 а ал. 2 от Закона за съдебната власт /по образец/;</w:t>
      </w:r>
    </w:p>
    <w:p w:rsidR="00ED69F9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декларация от кандидата за липса на обстоятелства по чл. 107 а ал.1 от КТ</w:t>
      </w:r>
    </w:p>
    <w:p w:rsidR="00ED69F9" w:rsidRPr="00620F4B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65503" w:rsidRPr="00620F4B">
        <w:rPr>
          <w:sz w:val="28"/>
          <w:szCs w:val="28"/>
        </w:rPr>
        <w:t xml:space="preserve"> от документи, удостоверяващи компютърна грамотност;</w:t>
      </w:r>
    </w:p>
    <w:p w:rsidR="00ED69F9" w:rsidRPr="00620F4B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65503" w:rsidRPr="00620F4B">
        <w:rPr>
          <w:sz w:val="28"/>
          <w:szCs w:val="28"/>
        </w:rPr>
        <w:t xml:space="preserve"> от документи, удостоверяващи продължителността на трудовия стаж и професионална квалификация /когато се заявява, че има трудов стаж/;</w:t>
      </w:r>
    </w:p>
    <w:p w:rsidR="00ED69F9" w:rsidRPr="00620F4B" w:rsidRDefault="000B24C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удостоверение- справка, издадено </w:t>
      </w:r>
      <w:r w:rsidR="00065503" w:rsidRPr="00620F4B">
        <w:rPr>
          <w:sz w:val="28"/>
          <w:szCs w:val="28"/>
        </w:rPr>
        <w:t xml:space="preserve"> от Център за психично здраве</w:t>
      </w:r>
      <w:r>
        <w:rPr>
          <w:sz w:val="28"/>
          <w:szCs w:val="28"/>
        </w:rPr>
        <w:t>-гр. Пловдив</w:t>
      </w:r>
      <w:r w:rsidR="00065503" w:rsidRPr="00620F4B">
        <w:rPr>
          <w:sz w:val="28"/>
          <w:szCs w:val="28"/>
        </w:rPr>
        <w:t xml:space="preserve">, че лицето не страда от психични заболявания </w:t>
      </w:r>
      <w:r>
        <w:rPr>
          <w:sz w:val="28"/>
          <w:szCs w:val="28"/>
        </w:rPr>
        <w:t>(</w:t>
      </w:r>
      <w:r w:rsidR="00065503" w:rsidRPr="00620F4B">
        <w:rPr>
          <w:sz w:val="28"/>
          <w:szCs w:val="28"/>
        </w:rPr>
        <w:t>оригинал</w:t>
      </w:r>
      <w:r>
        <w:rPr>
          <w:sz w:val="28"/>
          <w:szCs w:val="28"/>
        </w:rPr>
        <w:t>).</w:t>
      </w:r>
    </w:p>
    <w:p w:rsidR="00ED69F9" w:rsidRPr="00620F4B" w:rsidRDefault="0076011D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препис</w:t>
      </w:r>
      <w:r w:rsidR="00065503" w:rsidRPr="00620F4B">
        <w:rPr>
          <w:sz w:val="28"/>
          <w:szCs w:val="28"/>
        </w:rPr>
        <w:t xml:space="preserve"> от документи, представени по желание на кандидата, за: придобити допълнителни квалификации, владеене на чужд език; препоръки от предни работодатели и др.;</w:t>
      </w:r>
    </w:p>
    <w:p w:rsidR="00ED69F9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декларация - съгласие за обработване на лични данни, съгласно Регламент /ЕС/2016/679 /по образец/;</w:t>
      </w:r>
    </w:p>
    <w:p w:rsidR="00EF651E" w:rsidRPr="00620F4B" w:rsidRDefault="00065503" w:rsidP="00620F4B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пълномощно за подаване на документи (когато не се подават лично от кандидата)</w:t>
      </w:r>
      <w:r w:rsidR="00EF651E" w:rsidRPr="00620F4B">
        <w:rPr>
          <w:sz w:val="28"/>
          <w:szCs w:val="28"/>
        </w:rPr>
        <w:t>.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Копията на посочените документи следва да бъдат саморъчно заверени от кандидата с „Вярно с оригинала“ и подпис. Документи, издадени в чужбина, да се представят с превод на български език, признати в съответствие с българското законодателство.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Самоличността на кандидатите в отделните етапи на конкурса се удостоверява с документ за самоличност.</w:t>
      </w:r>
    </w:p>
    <w:p w:rsidR="00ED69F9" w:rsidRPr="00620F4B" w:rsidRDefault="00065503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</w:rPr>
      </w:pPr>
      <w:r w:rsidRPr="00620F4B">
        <w:rPr>
          <w:sz w:val="28"/>
          <w:szCs w:val="28"/>
        </w:rPr>
        <w:t>Начин на провеждане на конкурса: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i/>
          <w:sz w:val="28"/>
          <w:szCs w:val="28"/>
        </w:rPr>
        <w:t>първи етап -</w:t>
      </w:r>
      <w:r w:rsidRPr="00620F4B">
        <w:rPr>
          <w:sz w:val="28"/>
          <w:szCs w:val="28"/>
        </w:rPr>
        <w:t xml:space="preserve"> по документи</w:t>
      </w:r>
    </w:p>
    <w:p w:rsidR="008339A0" w:rsidRPr="00620F4B" w:rsidRDefault="00065503" w:rsidP="00620F4B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620F4B">
        <w:rPr>
          <w:i/>
          <w:sz w:val="28"/>
          <w:szCs w:val="28"/>
        </w:rPr>
        <w:t>втори етап</w:t>
      </w:r>
      <w:r w:rsidRPr="00620F4B">
        <w:rPr>
          <w:sz w:val="28"/>
          <w:szCs w:val="28"/>
        </w:rPr>
        <w:t xml:space="preserve"> </w:t>
      </w:r>
      <w:r w:rsidR="008339A0" w:rsidRPr="00620F4B">
        <w:rPr>
          <w:sz w:val="28"/>
          <w:szCs w:val="28"/>
        </w:rPr>
        <w:t>–</w:t>
      </w:r>
      <w:r w:rsidRPr="00620F4B">
        <w:rPr>
          <w:sz w:val="28"/>
          <w:szCs w:val="28"/>
        </w:rPr>
        <w:t xml:space="preserve"> </w:t>
      </w:r>
      <w:r w:rsidR="008339A0" w:rsidRPr="00620F4B">
        <w:rPr>
          <w:sz w:val="28"/>
          <w:szCs w:val="28"/>
        </w:rPr>
        <w:t>проверка (диктовка и редактиране на текст) на компютърните и машинописни уменията на кандидатите, както и тези по правопис, граматика и пунктуация.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jc w:val="left"/>
        <w:rPr>
          <w:sz w:val="28"/>
          <w:szCs w:val="28"/>
        </w:rPr>
      </w:pPr>
      <w:r w:rsidRPr="00620F4B">
        <w:rPr>
          <w:i/>
          <w:sz w:val="28"/>
          <w:szCs w:val="28"/>
        </w:rPr>
        <w:t>трети етап</w:t>
      </w:r>
      <w:r w:rsidRPr="00620F4B">
        <w:rPr>
          <w:sz w:val="28"/>
          <w:szCs w:val="28"/>
        </w:rPr>
        <w:t xml:space="preserve"> </w:t>
      </w:r>
      <w:r w:rsidR="008339A0" w:rsidRPr="00620F4B">
        <w:rPr>
          <w:sz w:val="28"/>
          <w:szCs w:val="28"/>
        </w:rPr>
        <w:t>–</w:t>
      </w:r>
      <w:r w:rsidRPr="00620F4B">
        <w:rPr>
          <w:sz w:val="28"/>
          <w:szCs w:val="28"/>
        </w:rPr>
        <w:t xml:space="preserve"> </w:t>
      </w:r>
      <w:r w:rsidR="008339A0" w:rsidRPr="00620F4B">
        <w:rPr>
          <w:sz w:val="28"/>
          <w:szCs w:val="28"/>
        </w:rPr>
        <w:t>събеседване и проверка на познанията по ПАС.</w:t>
      </w:r>
    </w:p>
    <w:p w:rsidR="00ED69F9" w:rsidRPr="00620F4B" w:rsidRDefault="00065503" w:rsidP="00620F4B">
      <w:pPr>
        <w:pStyle w:val="Bodytext20"/>
        <w:shd w:val="clear" w:color="auto" w:fill="auto"/>
        <w:spacing w:line="240" w:lineRule="auto"/>
        <w:jc w:val="left"/>
        <w:rPr>
          <w:sz w:val="28"/>
          <w:szCs w:val="28"/>
        </w:rPr>
      </w:pPr>
      <w:r w:rsidRPr="00620F4B">
        <w:rPr>
          <w:rStyle w:val="Bodytext2Bold"/>
          <w:sz w:val="28"/>
          <w:szCs w:val="28"/>
        </w:rPr>
        <w:t xml:space="preserve">Срок за подаване на документите: </w:t>
      </w:r>
      <w:r w:rsidRPr="00620F4B">
        <w:rPr>
          <w:sz w:val="28"/>
          <w:szCs w:val="28"/>
        </w:rPr>
        <w:t>30 календарни дни, считано от деня, следващ датата на публикацията на обявата за конкурса.</w:t>
      </w:r>
    </w:p>
    <w:p w:rsidR="00641D8E" w:rsidRPr="00620F4B" w:rsidRDefault="00641D8E" w:rsidP="00620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Място за подаване на документите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: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20F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Районен съд- Асеновград, ул. „Цар Иван Асен ІІ „ № 6 , стая № 7 – „Регистратура“, всеки работен ден от 09.00 ч. до 17.00 ч. </w:t>
      </w:r>
    </w:p>
    <w:p w:rsidR="00641D8E" w:rsidRPr="00620F4B" w:rsidRDefault="00641D8E" w:rsidP="00620F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Телефон за контакти: 0877494641</w:t>
      </w:r>
    </w:p>
    <w:p w:rsidR="00641D8E" w:rsidRPr="00620F4B" w:rsidRDefault="00641D8E" w:rsidP="00620F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Желаещите могат да получат  характеристика на конкурсната длъжност и образец на посочените документи от </w:t>
      </w:r>
      <w:r w:rsidR="008339A0"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ъдебният администратор или от интернет страницата на РС Асеновград-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info@rs</w:t>
      </w:r>
      <w:proofErr w:type="spellEnd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-</w:t>
      </w:r>
      <w:proofErr w:type="spellStart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asenovgrad</w:t>
      </w:r>
      <w:proofErr w:type="spellEnd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proofErr w:type="spellStart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bg</w:t>
      </w:r>
      <w:proofErr w:type="spellEnd"/>
    </w:p>
    <w:p w:rsidR="00641D8E" w:rsidRPr="00620F4B" w:rsidRDefault="00641D8E" w:rsidP="00620F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Всички съобщения във връзка с конкурса и резултатите от него ще бъдат обявени на интернет страницата на съда и таблото за съобщения в Районен съд -Асеновград.</w:t>
      </w:r>
    </w:p>
    <w:p w:rsidR="009E4148" w:rsidRPr="00620F4B" w:rsidRDefault="009E4148" w:rsidP="00620F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734205" w:rsidRPr="00620F4B" w:rsidRDefault="00734205" w:rsidP="0073420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Обявата е публикувана в  регионално издание 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–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МЕСТЕН 24 ЧАСА на в-к „24 часа“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21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09</w:t>
      </w:r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20</w:t>
      </w:r>
      <w:bookmarkStart w:id="1" w:name="_GoBack"/>
      <w:bookmarkEnd w:id="1"/>
      <w:r w:rsidRPr="00620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г.</w:t>
      </w:r>
    </w:p>
    <w:p w:rsidR="00ED69F9" w:rsidRPr="00620F4B" w:rsidRDefault="00ED69F9" w:rsidP="00620F4B">
      <w:pPr>
        <w:pStyle w:val="Bodytext30"/>
        <w:shd w:val="clear" w:color="auto" w:fill="auto"/>
        <w:spacing w:before="0" w:line="240" w:lineRule="auto"/>
        <w:rPr>
          <w:sz w:val="28"/>
          <w:szCs w:val="28"/>
        </w:rPr>
      </w:pPr>
    </w:p>
    <w:p w:rsidR="00620F4B" w:rsidRPr="00620F4B" w:rsidRDefault="00620F4B">
      <w:pPr>
        <w:pStyle w:val="Bodytext30"/>
        <w:shd w:val="clear" w:color="auto" w:fill="auto"/>
        <w:spacing w:before="0" w:line="240" w:lineRule="auto"/>
        <w:rPr>
          <w:sz w:val="28"/>
          <w:szCs w:val="28"/>
        </w:rPr>
      </w:pPr>
    </w:p>
    <w:sectPr w:rsidR="00620F4B" w:rsidRPr="00620F4B" w:rsidSect="00620F4B">
      <w:pgSz w:w="11900" w:h="16840"/>
      <w:pgMar w:top="709" w:right="603" w:bottom="0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C2" w:rsidRDefault="00C942C2">
      <w:r>
        <w:separator/>
      </w:r>
    </w:p>
  </w:endnote>
  <w:endnote w:type="continuationSeparator" w:id="0">
    <w:p w:rsidR="00C942C2" w:rsidRDefault="00C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C2" w:rsidRDefault="00C942C2"/>
  </w:footnote>
  <w:footnote w:type="continuationSeparator" w:id="0">
    <w:p w:rsidR="00C942C2" w:rsidRDefault="00C942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0D6"/>
    <w:multiLevelType w:val="multilevel"/>
    <w:tmpl w:val="4DD2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9"/>
    <w:rsid w:val="00065503"/>
    <w:rsid w:val="000B24CD"/>
    <w:rsid w:val="00164FA3"/>
    <w:rsid w:val="002C0587"/>
    <w:rsid w:val="00426FE5"/>
    <w:rsid w:val="004A5B43"/>
    <w:rsid w:val="00512C53"/>
    <w:rsid w:val="00547072"/>
    <w:rsid w:val="00620F4B"/>
    <w:rsid w:val="00641D8E"/>
    <w:rsid w:val="00707D36"/>
    <w:rsid w:val="00734205"/>
    <w:rsid w:val="0076011D"/>
    <w:rsid w:val="007720EF"/>
    <w:rsid w:val="00790354"/>
    <w:rsid w:val="00805138"/>
    <w:rsid w:val="008339A0"/>
    <w:rsid w:val="008A39B7"/>
    <w:rsid w:val="008F2580"/>
    <w:rsid w:val="008F7932"/>
    <w:rsid w:val="009E4148"/>
    <w:rsid w:val="00A93E85"/>
    <w:rsid w:val="00A94819"/>
    <w:rsid w:val="00B76040"/>
    <w:rsid w:val="00C942C2"/>
    <w:rsid w:val="00CB76FE"/>
    <w:rsid w:val="00E0572C"/>
    <w:rsid w:val="00EB730B"/>
    <w:rsid w:val="00ED69F9"/>
    <w:rsid w:val="00EF651E"/>
    <w:rsid w:val="00F55246"/>
    <w:rsid w:val="00F7374F"/>
    <w:rsid w:val="00FC1FD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Andonova</dc:creator>
  <cp:lastModifiedBy>Magdalena Andonova</cp:lastModifiedBy>
  <cp:revision>5</cp:revision>
  <cp:lastPrinted>2019-10-14T07:16:00Z</cp:lastPrinted>
  <dcterms:created xsi:type="dcterms:W3CDTF">2020-09-16T10:47:00Z</dcterms:created>
  <dcterms:modified xsi:type="dcterms:W3CDTF">2020-09-21T06:11:00Z</dcterms:modified>
</cp:coreProperties>
</file>